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AA" w:rsidRDefault="00BE778B">
      <w:pPr>
        <w:rPr>
          <w:rFonts w:asciiTheme="majorEastAsia" w:eastAsiaTheme="majorEastAsia" w:hAnsiTheme="majorEastAsia"/>
          <w:b/>
          <w:sz w:val="44"/>
          <w:szCs w:val="44"/>
        </w:rPr>
      </w:pPr>
      <w:r w:rsidRPr="00BE778B">
        <w:rPr>
          <w:rFonts w:asciiTheme="majorEastAsia" w:eastAsiaTheme="majorEastAsia" w:hAnsiTheme="majorEastAsia"/>
          <w:b/>
          <w:sz w:val="44"/>
          <w:szCs w:val="44"/>
        </w:rPr>
        <w:t>关于申报教育部科技发展中心产学研创新基金—“智融兴教”基金课题的通知</w:t>
      </w:r>
    </w:p>
    <w:p w:rsidR="00BE778B" w:rsidRDefault="00BE778B" w:rsidP="00BE778B">
      <w:pPr>
        <w:pStyle w:val="a3"/>
        <w:jc w:val="right"/>
      </w:pPr>
      <w:proofErr w:type="gramStart"/>
      <w:r>
        <w:t>教技发</w:t>
      </w:r>
      <w:proofErr w:type="gramEnd"/>
      <w:r>
        <w:t>中心函[2018]127号</w:t>
      </w:r>
    </w:p>
    <w:p w:rsidR="00BE778B" w:rsidRDefault="00BE778B" w:rsidP="00BE778B">
      <w:pPr>
        <w:pStyle w:val="a3"/>
      </w:pPr>
      <w:r>
        <w:t xml:space="preserve">　　各省、自治区、直辖市教育厅(教委)，新疆生产建设兵团教育局，部属各高等学校：</w:t>
      </w:r>
    </w:p>
    <w:p w:rsidR="00BE778B" w:rsidRDefault="00BE778B" w:rsidP="00BE778B">
      <w:pPr>
        <w:pStyle w:val="a3"/>
      </w:pPr>
      <w:r>
        <w:t xml:space="preserve">　　为了响应《国家创新驱动发展战略纲要》的指导精神，贯彻落实《国家中长期教育改革和发展规划纲要》，积极探索产学研创新实践，教育部科技发展中心设立“教育部科技发展中心产学研创新基金”，将部委、企业、高校三方有机结合，创新人才培养机制。与北京恒信源教育文化集团有限公司共同成立“智融兴教”基金，支持高校在大数据、人工智能、云计算、网络信息安全、财税科技、跨境电子商务等相关领域的科学及教育技术研究。现将有关事宜通知如下：</w:t>
      </w:r>
    </w:p>
    <w:p w:rsidR="00BE778B" w:rsidRDefault="00BE778B" w:rsidP="00BE778B">
      <w:pPr>
        <w:pStyle w:val="a3"/>
      </w:pPr>
      <w:r>
        <w:t xml:space="preserve">　　一、课题说明</w:t>
      </w:r>
    </w:p>
    <w:p w:rsidR="00BE778B" w:rsidRDefault="00BE778B" w:rsidP="00BE778B">
      <w:pPr>
        <w:pStyle w:val="a3"/>
      </w:pPr>
      <w:r>
        <w:t xml:space="preserve">　　1. “智融兴教”基金面向高校的大数据、人工智能、云计算、网络信息安全、财税科技、跨境电子商务在教育领域的应用而设立，基金将为每个课题提供不超过40万元的资助(包括50%的课题经费和50%的科研软硬件平台)。</w:t>
      </w:r>
    </w:p>
    <w:p w:rsidR="00BE778B" w:rsidRDefault="00BE778B" w:rsidP="00BE778B">
      <w:pPr>
        <w:pStyle w:val="a3"/>
      </w:pPr>
      <w:r>
        <w:t xml:space="preserve">　　2. 基金课题的选题方向和申报条件需符合《“智融兴教”基金课题申报指南》(见附件1)的要求。</w:t>
      </w:r>
    </w:p>
    <w:p w:rsidR="00BE778B" w:rsidRDefault="00BE778B" w:rsidP="00BE778B">
      <w:pPr>
        <w:pStyle w:val="a3"/>
      </w:pPr>
      <w:r>
        <w:t xml:space="preserve">　　3. 基金课题的执行时间为2019年4月1日～2020年3月31日，可根据课题复杂程度适度延长执行周期，最长不超过两年。</w:t>
      </w:r>
    </w:p>
    <w:p w:rsidR="00BE778B" w:rsidRDefault="00BE778B" w:rsidP="00BE778B">
      <w:pPr>
        <w:pStyle w:val="a3"/>
      </w:pPr>
      <w:r>
        <w:t xml:space="preserve">　　4. 资助课题获得的知识产权由资助方和课题承担单位共同所有。</w:t>
      </w:r>
    </w:p>
    <w:p w:rsidR="00BE778B" w:rsidRDefault="00BE778B" w:rsidP="00BE778B">
      <w:pPr>
        <w:pStyle w:val="a3"/>
      </w:pPr>
      <w:r>
        <w:t xml:space="preserve">　　二、课题申报</w:t>
      </w:r>
    </w:p>
    <w:p w:rsidR="00BE778B" w:rsidRDefault="00BE778B" w:rsidP="00BE778B">
      <w:pPr>
        <w:pStyle w:val="a3"/>
      </w:pPr>
      <w:r>
        <w:t xml:space="preserve">　　1. 申报院校应根据《“智融兴教”基金课题申报指南》的要求，填写《“智融兴教”基金课题申报书》(见附件2)。</w:t>
      </w:r>
    </w:p>
    <w:p w:rsidR="00BE778B" w:rsidRDefault="00BE778B" w:rsidP="00BE778B">
      <w:pPr>
        <w:pStyle w:val="a3"/>
      </w:pPr>
      <w:r>
        <w:t xml:space="preserve">　　2. 课题申报截止时间为2018年12月31日。</w:t>
      </w:r>
    </w:p>
    <w:p w:rsidR="00BE778B" w:rsidRDefault="00BE778B" w:rsidP="00BE778B">
      <w:pPr>
        <w:pStyle w:val="a3"/>
      </w:pPr>
      <w:r>
        <w:t xml:space="preserve">　　3. 电子版申报书发送至chanxy-hxy@cutech.edu.cn。纸质版申报书首页加盖学校公章，一式两份，邮寄至教育部科技发展中心网络信息处(地址：北京市海淀区中关村大街35号805室，邮编100080)。</w:t>
      </w:r>
    </w:p>
    <w:p w:rsidR="00BE778B" w:rsidRDefault="00BE778B" w:rsidP="00BE778B">
      <w:pPr>
        <w:pStyle w:val="a3"/>
      </w:pPr>
      <w:r>
        <w:t xml:space="preserve">　　三、联系人及联系方式</w:t>
      </w:r>
    </w:p>
    <w:p w:rsidR="00BE778B" w:rsidRDefault="00BE778B" w:rsidP="00BE778B">
      <w:pPr>
        <w:pStyle w:val="a3"/>
      </w:pPr>
      <w:r>
        <w:t xml:space="preserve">　　教育部科技发展中心联系人：张杰</w:t>
      </w:r>
    </w:p>
    <w:p w:rsidR="00BE778B" w:rsidRDefault="00BE778B" w:rsidP="00BE778B">
      <w:pPr>
        <w:pStyle w:val="a3"/>
      </w:pPr>
      <w:r>
        <w:lastRenderedPageBreak/>
        <w:t xml:space="preserve">　　电话：010-62514689</w:t>
      </w:r>
    </w:p>
    <w:p w:rsidR="00BE778B" w:rsidRDefault="00BE778B" w:rsidP="00BE778B">
      <w:pPr>
        <w:pStyle w:val="a3"/>
      </w:pPr>
      <w:r>
        <w:t xml:space="preserve">　　邮箱：chanxy-hxy@cutech.edu.cn</w:t>
      </w:r>
    </w:p>
    <w:p w:rsidR="00BE778B" w:rsidRDefault="00BE778B" w:rsidP="00BE778B">
      <w:pPr>
        <w:pStyle w:val="a3"/>
      </w:pPr>
      <w:r>
        <w:t xml:space="preserve">　　北京恒信源教育文化集团有限公司联系人：</w:t>
      </w:r>
    </w:p>
    <w:p w:rsidR="00BE778B" w:rsidRDefault="00BE778B" w:rsidP="00BE778B">
      <w:pPr>
        <w:pStyle w:val="a3"/>
      </w:pPr>
      <w:r>
        <w:t xml:space="preserve">　　刘勋 电话：18301395521 邮箱：18301395521@139.com</w:t>
      </w:r>
    </w:p>
    <w:p w:rsidR="00BE778B" w:rsidRDefault="00BE778B" w:rsidP="00BE778B">
      <w:pPr>
        <w:pStyle w:val="a3"/>
      </w:pPr>
      <w:r>
        <w:t xml:space="preserve">　　(负责方向：大数据、人工智能、云计算、网络信息安全)</w:t>
      </w:r>
    </w:p>
    <w:p w:rsidR="00BE778B" w:rsidRDefault="00BE778B" w:rsidP="00BE778B">
      <w:pPr>
        <w:pStyle w:val="a3"/>
      </w:pPr>
      <w:r>
        <w:t xml:space="preserve">　　张平 电话：15652988039 邮箱：2446408545@qq.com</w:t>
      </w:r>
    </w:p>
    <w:p w:rsidR="00BE778B" w:rsidRDefault="00BE778B" w:rsidP="00BE778B">
      <w:pPr>
        <w:pStyle w:val="a3"/>
      </w:pPr>
      <w:r>
        <w:t xml:space="preserve">　　(负责方向：财税科技、跨境电子商务)</w:t>
      </w:r>
    </w:p>
    <w:p w:rsidR="00BE778B" w:rsidRDefault="00BE778B" w:rsidP="00BE778B">
      <w:pPr>
        <w:pStyle w:val="a3"/>
      </w:pPr>
      <w:r>
        <w:t xml:space="preserve">　　附件：</w:t>
      </w:r>
      <w:hyperlink r:id="rId4" w:tgtFrame="CMSFILEINCONTENT" w:history="1">
        <w:r>
          <w:rPr>
            <w:rStyle w:val="a4"/>
          </w:rPr>
          <w:t>1. “智融兴教”基金课题申报指南</w:t>
        </w:r>
      </w:hyperlink>
    </w:p>
    <w:p w:rsidR="00BE778B" w:rsidRDefault="00BE778B" w:rsidP="00BE778B">
      <w:pPr>
        <w:pStyle w:val="a3"/>
      </w:pPr>
      <w:r>
        <w:rPr>
          <w:color w:val="0000FF"/>
        </w:rPr>
        <w:t xml:space="preserve">　　</w:t>
      </w:r>
      <w:r>
        <w:rPr>
          <w:color w:val="0000FF"/>
        </w:rPr>
        <w:t>   </w:t>
      </w:r>
      <w:hyperlink r:id="rId5" w:tgtFrame="CMSFILEINCONTENT" w:history="1">
        <w:r>
          <w:rPr>
            <w:rStyle w:val="a4"/>
          </w:rPr>
          <w:t>2. “智融兴教”基金课题申报书</w:t>
        </w:r>
      </w:hyperlink>
    </w:p>
    <w:p w:rsidR="00BE778B" w:rsidRDefault="00BE778B" w:rsidP="00BE778B">
      <w:pPr>
        <w:pStyle w:val="a3"/>
        <w:jc w:val="right"/>
      </w:pPr>
      <w:bookmarkStart w:id="0" w:name="_GoBack"/>
      <w:bookmarkEnd w:id="0"/>
      <w:r>
        <w:t xml:space="preserve">　　教育部科技发展中心</w:t>
      </w:r>
    </w:p>
    <w:p w:rsidR="00BE778B" w:rsidRDefault="00BE778B" w:rsidP="00BE778B">
      <w:pPr>
        <w:pStyle w:val="a3"/>
        <w:jc w:val="right"/>
      </w:pPr>
      <w:r>
        <w:t xml:space="preserve">　　二〇一八年九月六日</w:t>
      </w:r>
    </w:p>
    <w:p w:rsidR="00BE778B" w:rsidRPr="00BE778B" w:rsidRDefault="00BE778B">
      <w:pPr>
        <w:rPr>
          <w:rFonts w:asciiTheme="majorEastAsia" w:eastAsiaTheme="majorEastAsia" w:hAnsiTheme="majorEastAsia" w:hint="eastAsia"/>
          <w:b/>
          <w:sz w:val="44"/>
          <w:szCs w:val="44"/>
        </w:rPr>
      </w:pPr>
    </w:p>
    <w:sectPr w:rsidR="00BE778B" w:rsidRPr="00BE7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00"/>
    <w:rsid w:val="00301600"/>
    <w:rsid w:val="00917AAA"/>
    <w:rsid w:val="00B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7C714-95AF-40CC-BF6B-46D8B348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7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tech.edu.cn/cn/rootfiles/2018/09/27/1536626611464138-1536626611467045.docx" TargetMode="External"/><Relationship Id="rId4" Type="http://schemas.openxmlformats.org/officeDocument/2006/relationships/hyperlink" Target="http://www.cutech.edu.cn/cn/rootfiles/2018/10/08/1536626611464138-1538293588066546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>china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2018-10-17T07:49:00Z</dcterms:created>
  <dcterms:modified xsi:type="dcterms:W3CDTF">2018-10-17T07:51:00Z</dcterms:modified>
</cp:coreProperties>
</file>